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CEEB" w14:textId="6C98920C" w:rsidR="00265F0F" w:rsidRPr="001A659D" w:rsidRDefault="00265F0F" w:rsidP="00265F0F">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Pr>
          <w:rFonts w:ascii="Arial" w:hAnsi="Arial" w:cs="Arial"/>
          <w:b/>
          <w:sz w:val="24"/>
          <w:szCs w:val="24"/>
        </w:rPr>
        <w:t xml:space="preserve"> WG5</w:t>
      </w:r>
      <w:r w:rsidRPr="001A659D">
        <w:rPr>
          <w:rFonts w:ascii="Arial" w:hAnsi="Arial" w:cs="Arial"/>
          <w:b/>
          <w:sz w:val="24"/>
          <w:szCs w:val="24"/>
        </w:rPr>
        <w:t xml:space="preserve"> meeting #</w:t>
      </w:r>
      <w:r>
        <w:rPr>
          <w:rFonts w:ascii="Arial" w:hAnsi="Arial" w:cs="Arial"/>
          <w:b/>
          <w:sz w:val="24"/>
          <w:szCs w:val="24"/>
        </w:rPr>
        <w:t>9</w:t>
      </w:r>
      <w:r w:rsidR="00294D1B">
        <w:rPr>
          <w:rFonts w:ascii="Arial" w:hAnsi="Arial" w:cs="Arial"/>
          <w:b/>
          <w:sz w:val="24"/>
          <w:szCs w:val="24"/>
        </w:rPr>
        <w:t>7</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94D1B">
        <w:rPr>
          <w:rFonts w:ascii="Arial" w:hAnsi="Arial" w:cs="Arial"/>
          <w:b/>
          <w:sz w:val="24"/>
          <w:szCs w:val="24"/>
        </w:rPr>
        <w:tab/>
      </w:r>
      <w:r w:rsidRPr="001A659D">
        <w:rPr>
          <w:rFonts w:ascii="Arial" w:hAnsi="Arial" w:cs="Arial"/>
          <w:b/>
          <w:sz w:val="24"/>
          <w:szCs w:val="24"/>
        </w:rPr>
        <w:t>R</w:t>
      </w:r>
      <w:r>
        <w:rPr>
          <w:rFonts w:ascii="Arial" w:hAnsi="Arial" w:cs="Arial"/>
          <w:b/>
          <w:sz w:val="24"/>
          <w:szCs w:val="24"/>
        </w:rPr>
        <w:t>5</w:t>
      </w:r>
      <w:r w:rsidRPr="001A659D">
        <w:rPr>
          <w:rFonts w:ascii="Arial" w:hAnsi="Arial" w:cs="Arial"/>
          <w:b/>
          <w:sz w:val="24"/>
          <w:szCs w:val="24"/>
        </w:rPr>
        <w:t>-</w:t>
      </w:r>
      <w:r w:rsidR="00294D1B">
        <w:rPr>
          <w:rFonts w:ascii="Arial" w:hAnsi="Arial" w:cs="Arial"/>
          <w:b/>
          <w:sz w:val="24"/>
          <w:szCs w:val="24"/>
        </w:rPr>
        <w:t>227048</w:t>
      </w:r>
    </w:p>
    <w:p w14:paraId="0FC5C725" w14:textId="79DC0D53" w:rsidR="00265F0F" w:rsidRPr="004B566C" w:rsidRDefault="005704C5" w:rsidP="00265F0F">
      <w:pPr>
        <w:tabs>
          <w:tab w:val="left" w:pos="567"/>
        </w:tabs>
        <w:rPr>
          <w:rFonts w:ascii="Arial" w:hAnsi="Arial" w:cs="Arial"/>
          <w:b/>
          <w:sz w:val="24"/>
        </w:rPr>
      </w:pPr>
      <w:r>
        <w:rPr>
          <w:rFonts w:ascii="Arial" w:hAnsi="Arial" w:cs="Arial"/>
          <w:b/>
          <w:sz w:val="24"/>
        </w:rPr>
        <w:t>Toulouse, France</w:t>
      </w:r>
      <w:r w:rsidR="00265F0F" w:rsidRPr="001A659D">
        <w:rPr>
          <w:rFonts w:ascii="Arial" w:hAnsi="Arial" w:cs="Arial"/>
          <w:b/>
          <w:sz w:val="24"/>
        </w:rPr>
        <w:t xml:space="preserve">, </w:t>
      </w:r>
      <w:r>
        <w:rPr>
          <w:rFonts w:ascii="Arial" w:hAnsi="Arial" w:cs="Arial"/>
          <w:b/>
          <w:sz w:val="24"/>
        </w:rPr>
        <w:t>Nov</w:t>
      </w:r>
      <w:r w:rsidR="00265F0F">
        <w:rPr>
          <w:rFonts w:ascii="Arial" w:hAnsi="Arial" w:cs="Arial"/>
          <w:b/>
          <w:sz w:val="24"/>
        </w:rPr>
        <w:t xml:space="preserve"> 1</w:t>
      </w:r>
      <w:r>
        <w:rPr>
          <w:rFonts w:ascii="Arial" w:hAnsi="Arial" w:cs="Arial"/>
          <w:b/>
          <w:sz w:val="24"/>
        </w:rPr>
        <w:t>4</w:t>
      </w:r>
      <w:r w:rsidR="00265F0F">
        <w:rPr>
          <w:rFonts w:ascii="Arial" w:hAnsi="Arial" w:cs="Arial"/>
          <w:b/>
          <w:sz w:val="24"/>
        </w:rPr>
        <w:t>-</w:t>
      </w:r>
      <w:r>
        <w:rPr>
          <w:rFonts w:ascii="Arial" w:hAnsi="Arial" w:cs="Arial"/>
          <w:b/>
          <w:sz w:val="24"/>
        </w:rPr>
        <w:t>18</w:t>
      </w:r>
      <w:r w:rsidR="00265F0F" w:rsidRPr="001A659D">
        <w:rPr>
          <w:rFonts w:ascii="Arial" w:hAnsi="Arial" w:cs="Arial"/>
          <w:b/>
          <w:sz w:val="24"/>
        </w:rPr>
        <w:t>, 20</w:t>
      </w:r>
      <w:r w:rsidR="00265F0F">
        <w:rPr>
          <w:rFonts w:ascii="Arial" w:hAnsi="Arial" w:cs="Arial"/>
          <w:b/>
          <w:sz w:val="24"/>
        </w:rPr>
        <w:t>22</w:t>
      </w:r>
    </w:p>
    <w:p w14:paraId="00DB965B" w14:textId="77777777" w:rsidR="00265F0F" w:rsidRDefault="00265F0F" w:rsidP="00C445AD">
      <w:pPr>
        <w:pStyle w:val="FP"/>
        <w:tabs>
          <w:tab w:val="left" w:pos="567"/>
        </w:tabs>
        <w:rPr>
          <w:rFonts w:ascii="Arial" w:hAnsi="Arial" w:cs="Arial"/>
          <w:b/>
          <w:sz w:val="24"/>
          <w:szCs w:val="24"/>
        </w:rPr>
      </w:pPr>
    </w:p>
    <w:p w14:paraId="0FC0DC64" w14:textId="25681A51" w:rsidR="00F86A73" w:rsidRPr="00265F0F" w:rsidRDefault="004B566C" w:rsidP="00C445AD">
      <w:pPr>
        <w:pStyle w:val="FP"/>
        <w:tabs>
          <w:tab w:val="left" w:pos="567"/>
        </w:tabs>
        <w:rPr>
          <w:rFonts w:ascii="Arial" w:hAnsi="Arial" w:cs="Arial"/>
          <w:b/>
          <w:color w:val="A6A6A6" w:themeColor="background1" w:themeShade="A6"/>
          <w:sz w:val="24"/>
          <w:szCs w:val="24"/>
          <w:lang w:eastAsia="ja-JP"/>
        </w:rPr>
      </w:pPr>
      <w:r w:rsidRPr="00265F0F">
        <w:rPr>
          <w:rFonts w:ascii="Arial" w:hAnsi="Arial" w:cs="Arial"/>
          <w:b/>
          <w:color w:val="A6A6A6" w:themeColor="background1" w:themeShade="A6"/>
          <w:sz w:val="24"/>
          <w:szCs w:val="24"/>
        </w:rPr>
        <w:t xml:space="preserve">3GPP </w:t>
      </w:r>
      <w:r w:rsidR="00F86A73" w:rsidRPr="00265F0F">
        <w:rPr>
          <w:rFonts w:ascii="Arial" w:hAnsi="Arial" w:cs="Arial"/>
          <w:b/>
          <w:color w:val="A6A6A6" w:themeColor="background1" w:themeShade="A6"/>
          <w:sz w:val="24"/>
          <w:szCs w:val="24"/>
        </w:rPr>
        <w:t>TSG</w:t>
      </w:r>
      <w:r w:rsidR="00D45B2F" w:rsidRPr="00265F0F">
        <w:rPr>
          <w:rFonts w:ascii="Arial" w:hAnsi="Arial" w:cs="Arial"/>
          <w:b/>
          <w:color w:val="A6A6A6" w:themeColor="background1" w:themeShade="A6"/>
          <w:sz w:val="24"/>
          <w:szCs w:val="24"/>
        </w:rPr>
        <w:t xml:space="preserve"> </w:t>
      </w:r>
      <w:r w:rsidRPr="00265F0F">
        <w:rPr>
          <w:rFonts w:ascii="Arial" w:hAnsi="Arial" w:cs="Arial"/>
          <w:b/>
          <w:color w:val="A6A6A6" w:themeColor="background1" w:themeShade="A6"/>
          <w:sz w:val="24"/>
          <w:szCs w:val="24"/>
        </w:rPr>
        <w:t>RAN</w:t>
      </w:r>
      <w:r w:rsidR="00F86A73" w:rsidRPr="00265F0F">
        <w:rPr>
          <w:rFonts w:ascii="Arial" w:hAnsi="Arial" w:cs="Arial"/>
          <w:b/>
          <w:color w:val="A6A6A6" w:themeColor="background1" w:themeShade="A6"/>
          <w:sz w:val="24"/>
          <w:szCs w:val="24"/>
        </w:rPr>
        <w:t xml:space="preserve"> meeting #</w:t>
      </w:r>
      <w:r w:rsidR="00EE349F" w:rsidRPr="00265F0F">
        <w:rPr>
          <w:rFonts w:ascii="Arial" w:hAnsi="Arial" w:cs="Arial"/>
          <w:b/>
          <w:color w:val="A6A6A6" w:themeColor="background1" w:themeShade="A6"/>
          <w:sz w:val="24"/>
          <w:szCs w:val="24"/>
        </w:rPr>
        <w:t>9</w:t>
      </w:r>
      <w:r w:rsidR="005704C5">
        <w:rPr>
          <w:rFonts w:ascii="Arial" w:hAnsi="Arial" w:cs="Arial"/>
          <w:b/>
          <w:color w:val="A6A6A6" w:themeColor="background1" w:themeShade="A6"/>
          <w:sz w:val="24"/>
          <w:szCs w:val="24"/>
        </w:rPr>
        <w:t>8</w:t>
      </w:r>
      <w:r w:rsidR="00DA004C" w:rsidRPr="00265F0F">
        <w:rPr>
          <w:rFonts w:ascii="Arial" w:hAnsi="Arial" w:cs="Arial"/>
          <w:b/>
          <w:color w:val="A6A6A6" w:themeColor="background1" w:themeShade="A6"/>
          <w:sz w:val="24"/>
          <w:szCs w:val="24"/>
        </w:rPr>
        <w:t>e</w:t>
      </w:r>
      <w:r w:rsidR="00AF3414"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F86A73" w:rsidRPr="00265F0F">
        <w:rPr>
          <w:rFonts w:ascii="Arial" w:hAnsi="Arial" w:cs="Arial"/>
          <w:b/>
          <w:color w:val="A6A6A6" w:themeColor="background1" w:themeShade="A6"/>
          <w:sz w:val="24"/>
          <w:szCs w:val="24"/>
        </w:rPr>
        <w:t>RP-</w:t>
      </w:r>
      <w:proofErr w:type="spellStart"/>
      <w:r w:rsidR="005704C5">
        <w:rPr>
          <w:rFonts w:ascii="Arial" w:hAnsi="Arial" w:cs="Arial"/>
          <w:b/>
          <w:color w:val="A6A6A6" w:themeColor="background1" w:themeShade="A6"/>
          <w:sz w:val="24"/>
          <w:szCs w:val="24"/>
        </w:rPr>
        <w:t>xxyyzz</w:t>
      </w:r>
      <w:proofErr w:type="spellEnd"/>
    </w:p>
    <w:p w14:paraId="74D3B354" w14:textId="43C25688" w:rsidR="00F86A73" w:rsidRPr="00265F0F" w:rsidRDefault="00DA004C" w:rsidP="004B566C">
      <w:pPr>
        <w:tabs>
          <w:tab w:val="left" w:pos="567"/>
        </w:tabs>
        <w:rPr>
          <w:rFonts w:ascii="Arial" w:hAnsi="Arial" w:cs="Arial"/>
          <w:b/>
          <w:color w:val="A6A6A6" w:themeColor="background1" w:themeShade="A6"/>
          <w:sz w:val="24"/>
        </w:rPr>
      </w:pPr>
      <w:r w:rsidRPr="00265F0F">
        <w:rPr>
          <w:rFonts w:ascii="Arial" w:hAnsi="Arial" w:cs="Arial"/>
          <w:b/>
          <w:color w:val="A6A6A6" w:themeColor="background1" w:themeShade="A6"/>
          <w:sz w:val="24"/>
        </w:rPr>
        <w:t>Electronic Meeting</w:t>
      </w:r>
      <w:r w:rsidR="00C266F9" w:rsidRPr="00265F0F">
        <w:rPr>
          <w:rFonts w:ascii="Arial" w:hAnsi="Arial" w:cs="Arial"/>
          <w:b/>
          <w:color w:val="A6A6A6" w:themeColor="background1" w:themeShade="A6"/>
          <w:sz w:val="24"/>
        </w:rPr>
        <w:t>,</w:t>
      </w:r>
      <w:r w:rsidR="00D17794" w:rsidRPr="00265F0F">
        <w:rPr>
          <w:rFonts w:ascii="Arial" w:hAnsi="Arial" w:cs="Arial"/>
          <w:b/>
          <w:color w:val="A6A6A6" w:themeColor="background1" w:themeShade="A6"/>
          <w:sz w:val="24"/>
        </w:rPr>
        <w:t xml:space="preserve"> </w:t>
      </w:r>
      <w:r w:rsidR="005704C5">
        <w:rPr>
          <w:rFonts w:ascii="Arial" w:hAnsi="Arial" w:cs="Arial"/>
          <w:b/>
          <w:color w:val="A6A6A6" w:themeColor="background1" w:themeShade="A6"/>
          <w:sz w:val="24"/>
        </w:rPr>
        <w:t>Dec</w:t>
      </w:r>
      <w:r w:rsidR="00AD51D1" w:rsidRPr="00265F0F">
        <w:rPr>
          <w:rFonts w:ascii="Arial" w:hAnsi="Arial" w:cs="Arial"/>
          <w:b/>
          <w:color w:val="A6A6A6" w:themeColor="background1" w:themeShade="A6"/>
          <w:sz w:val="24"/>
        </w:rPr>
        <w:t xml:space="preserve"> 1</w:t>
      </w:r>
      <w:r w:rsidR="00265F0F" w:rsidRPr="00265F0F">
        <w:rPr>
          <w:rFonts w:ascii="Arial" w:hAnsi="Arial" w:cs="Arial"/>
          <w:b/>
          <w:color w:val="A6A6A6" w:themeColor="background1" w:themeShade="A6"/>
          <w:sz w:val="24"/>
        </w:rPr>
        <w:t>2</w:t>
      </w:r>
      <w:r w:rsidR="00AD51D1" w:rsidRPr="00265F0F">
        <w:rPr>
          <w:rFonts w:ascii="Arial" w:hAnsi="Arial" w:cs="Arial"/>
          <w:b/>
          <w:color w:val="A6A6A6" w:themeColor="background1" w:themeShade="A6"/>
          <w:sz w:val="24"/>
        </w:rPr>
        <w:t>-</w:t>
      </w:r>
      <w:r w:rsidR="00CD7EAD" w:rsidRPr="00265F0F">
        <w:rPr>
          <w:rFonts w:ascii="Arial" w:hAnsi="Arial" w:cs="Arial"/>
          <w:b/>
          <w:color w:val="A6A6A6" w:themeColor="background1" w:themeShade="A6"/>
          <w:sz w:val="24"/>
        </w:rPr>
        <w:t>1</w:t>
      </w:r>
      <w:r w:rsidR="00265F0F" w:rsidRPr="00265F0F">
        <w:rPr>
          <w:rFonts w:ascii="Arial" w:hAnsi="Arial" w:cs="Arial"/>
          <w:b/>
          <w:color w:val="A6A6A6" w:themeColor="background1" w:themeShade="A6"/>
          <w:sz w:val="24"/>
        </w:rPr>
        <w:t>6</w:t>
      </w:r>
      <w:r w:rsidR="00D17794" w:rsidRPr="00265F0F">
        <w:rPr>
          <w:rFonts w:ascii="Arial" w:hAnsi="Arial" w:cs="Arial"/>
          <w:b/>
          <w:color w:val="A6A6A6" w:themeColor="background1" w:themeShade="A6"/>
          <w:sz w:val="24"/>
        </w:rPr>
        <w:t>, 20</w:t>
      </w:r>
      <w:r w:rsidRPr="00265F0F">
        <w:rPr>
          <w:rFonts w:ascii="Arial" w:hAnsi="Arial" w:cs="Arial"/>
          <w:b/>
          <w:color w:val="A6A6A6" w:themeColor="background1" w:themeShade="A6"/>
          <w:sz w:val="24"/>
        </w:rPr>
        <w:t>2</w:t>
      </w:r>
      <w:r w:rsidR="00265F0F" w:rsidRPr="00265F0F">
        <w:rPr>
          <w:rFonts w:ascii="Arial" w:hAnsi="Arial" w:cs="Arial"/>
          <w:b/>
          <w:color w:val="A6A6A6" w:themeColor="background1" w:themeShade="A6"/>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7125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5F0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614DD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4746" w:rsidRPr="00124746">
              <w:rPr>
                <w:rFonts w:ascii="Arial" w:hAnsi="Arial" w:cs="Arial"/>
                <w:color w:val="00B050"/>
                <w:kern w:val="2"/>
                <w:sz w:val="21"/>
                <w:szCs w:val="22"/>
                <w:lang w:val="en-US" w:eastAsia="ja-JP"/>
              </w:rPr>
              <w:t>06</w:t>
            </w:r>
            <w:r w:rsidRPr="00124746">
              <w:rPr>
                <w:rFonts w:ascii="Arial" w:hAnsi="Arial" w:cs="Arial"/>
                <w:color w:val="00B050"/>
                <w:kern w:val="2"/>
                <w:sz w:val="21"/>
                <w:szCs w:val="22"/>
                <w:lang w:val="en-US" w:eastAsia="ja-JP"/>
              </w:rPr>
              <w:t>/</w:t>
            </w:r>
            <w:r w:rsidR="00124746" w:rsidRPr="00124746">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3535A53" w:rsidR="00871653" w:rsidRPr="006A7BCB" w:rsidRDefault="00124746" w:rsidP="008836AC">
            <w:pPr>
              <w:tabs>
                <w:tab w:val="left" w:pos="567"/>
              </w:tabs>
              <w:spacing w:after="0"/>
              <w:rPr>
                <w:rFonts w:ascii="Arial" w:hAnsi="Arial" w:cs="Arial"/>
                <w:highlight w:val="yellow"/>
                <w:lang w:eastAsia="ja-JP"/>
              </w:rPr>
            </w:pPr>
            <w:r w:rsidRPr="00124746">
              <w:rPr>
                <w:rFonts w:ascii="Arial" w:hAnsi="Arial" w:cs="Arial"/>
                <w:color w:val="00B050"/>
                <w:kern w:val="2"/>
                <w:sz w:val="21"/>
                <w:szCs w:val="22"/>
                <w:lang w:val="en-US" w:eastAsia="ja-JP"/>
              </w:rPr>
              <w:t>5</w:t>
            </w:r>
            <w:r w:rsidR="00871653" w:rsidRPr="00124746">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F91E0E" w:rsidR="00D22398" w:rsidRPr="00A666BB" w:rsidRDefault="00C21339" w:rsidP="00C4666A">
            <w:pPr>
              <w:pStyle w:val="TAL"/>
              <w:jc w:val="center"/>
              <w:rPr>
                <w:lang w:eastAsia="ja-JP"/>
              </w:rPr>
            </w:pPr>
            <w:r w:rsidRPr="00A666B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70CAB663" w:rsidR="00294D1B" w:rsidRPr="00D853B0" w:rsidRDefault="00294D1B" w:rsidP="00A666BB">
      <w:pPr>
        <w:rPr>
          <w:color w:val="FF0000"/>
          <w:lang w:eastAsia="ja-JP"/>
        </w:rPr>
      </w:pPr>
      <w:r w:rsidRPr="00D853B0">
        <w:rPr>
          <w:color w:val="FF0000"/>
          <w:lang w:eastAsia="ja-JP"/>
        </w:rPr>
        <w:t>RAN5#97: No progress during this meeting.</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 xml:space="preserve">This can be </w:t>
      </w:r>
      <w:proofErr w:type="gramStart"/>
      <w:r w:rsidRPr="00294D1B">
        <w:rPr>
          <w:rFonts w:ascii="Arial" w:hAnsi="Arial" w:cs="Arial"/>
          <w:iCs/>
        </w:rPr>
        <w:t>e.g.</w:t>
      </w:r>
      <w:proofErr w:type="gramEnd"/>
      <w:r w:rsidRPr="00294D1B">
        <w:rPr>
          <w:rFonts w:ascii="Arial" w:hAnsi="Arial" w:cs="Arial"/>
          <w:iCs/>
        </w:rPr>
        <w:t xml:space="preserve"> a list of all related </w:t>
      </w:r>
      <w:proofErr w:type="spellStart"/>
      <w:r w:rsidRPr="00294D1B">
        <w:rPr>
          <w:rFonts w:ascii="Arial" w:hAnsi="Arial" w:cs="Arial"/>
          <w:iCs/>
        </w:rPr>
        <w:t>Tdocs</w:t>
      </w:r>
      <w:proofErr w:type="spellEnd"/>
      <w:r w:rsidRPr="00294D1B">
        <w:rPr>
          <w:rFonts w:ascii="Arial" w:hAnsi="Arial" w:cs="Arial"/>
          <w:iCs/>
        </w:rPr>
        <w:t xml:space="preserve">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 xml:space="preserve">[1] R5-224164 WP for Enhanced </w:t>
      </w:r>
      <w:proofErr w:type="spellStart"/>
      <w:r w:rsidRPr="00294D1B">
        <w:rPr>
          <w:rFonts w:ascii="Arial" w:hAnsi="Arial" w:cs="Arial"/>
          <w:iCs/>
        </w:rPr>
        <w:t>IIoT</w:t>
      </w:r>
      <w:proofErr w:type="spellEnd"/>
      <w:r w:rsidRPr="00294D1B">
        <w:rPr>
          <w:rFonts w:ascii="Arial" w:hAnsi="Arial" w:cs="Arial"/>
          <w:iCs/>
        </w:rPr>
        <w:t xml:space="preserve"> and URLLC support for NR for RAN WG5 96-e</w:t>
      </w:r>
    </w:p>
    <w:p w14:paraId="4D4B4A3A" w14:textId="77728475" w:rsidR="00294D1B" w:rsidRPr="00721CF6" w:rsidRDefault="00294D1B" w:rsidP="004F218A">
      <w:pPr>
        <w:pStyle w:val="NO"/>
        <w:rPr>
          <w:rFonts w:ascii="Arial" w:hAnsi="Arial" w:cs="Arial"/>
          <w:iCs/>
          <w:color w:val="FF0000"/>
        </w:rPr>
      </w:pPr>
      <w:r>
        <w:rPr>
          <w:rFonts w:ascii="Arial" w:hAnsi="Arial" w:cs="Arial"/>
          <w:iCs/>
          <w:color w:val="FF0000"/>
        </w:rPr>
        <w:t xml:space="preserve">[2] R5-227049 WP for Enhanced </w:t>
      </w:r>
      <w:proofErr w:type="spellStart"/>
      <w:r>
        <w:rPr>
          <w:rFonts w:ascii="Arial" w:hAnsi="Arial" w:cs="Arial"/>
          <w:iCs/>
          <w:color w:val="FF0000"/>
        </w:rPr>
        <w:t>IIoT</w:t>
      </w:r>
      <w:proofErr w:type="spellEnd"/>
      <w:r>
        <w:rPr>
          <w:rFonts w:ascii="Arial" w:hAnsi="Arial" w:cs="Arial"/>
          <w:iCs/>
          <w:color w:val="FF0000"/>
        </w:rPr>
        <w:t xml:space="preserve"> and URLLC support for NR for RAN WG5 97</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4C5"/>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53B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720</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5</cp:revision>
  <dcterms:created xsi:type="dcterms:W3CDTF">2022-11-18T11:20:00Z</dcterms:created>
  <dcterms:modified xsi:type="dcterms:W3CDTF">2022-11-18T11:37:00Z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